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EF9D9" w14:textId="77777777" w:rsidR="00A43D02" w:rsidRPr="00AE7092" w:rsidRDefault="00A43D02" w:rsidP="00320D55">
      <w:pPr>
        <w:spacing w:line="240" w:lineRule="auto"/>
        <w:jc w:val="center"/>
        <w:rPr>
          <w:rFonts w:ascii="Arial" w:hAnsi="Arial" w:cs="Arial"/>
          <w:b/>
          <w:bCs/>
          <w:color w:val="4472C4" w:themeColor="accent1"/>
          <w:u w:val="single"/>
        </w:rPr>
      </w:pPr>
      <w:r w:rsidRPr="00AE7092">
        <w:rPr>
          <w:rFonts w:ascii="Arial" w:hAnsi="Arial" w:cs="Arial"/>
          <w:b/>
          <w:bCs/>
          <w:color w:val="4472C4" w:themeColor="accent1"/>
          <w:u w:val="single"/>
        </w:rPr>
        <w:t>Αμμόχωστος</w:t>
      </w:r>
    </w:p>
    <w:p w14:paraId="4A218DB9" w14:textId="77777777" w:rsidR="00320D55" w:rsidRPr="00473B9A" w:rsidRDefault="00320D55" w:rsidP="00320D55">
      <w:pPr>
        <w:spacing w:line="276" w:lineRule="auto"/>
        <w:jc w:val="both"/>
        <w:rPr>
          <w:rFonts w:ascii="Arial" w:hAnsi="Arial" w:cs="Arial"/>
          <w:b/>
          <w:bCs/>
          <w:u w:val="single"/>
        </w:rPr>
      </w:pPr>
    </w:p>
    <w:p w14:paraId="0446D544" w14:textId="48133E54" w:rsidR="00320D55" w:rsidRPr="000A4527" w:rsidRDefault="00320D55" w:rsidP="00320D55">
      <w:pPr>
        <w:spacing w:line="276" w:lineRule="auto"/>
        <w:jc w:val="both"/>
        <w:rPr>
          <w:rFonts w:ascii="Arial" w:hAnsi="Arial" w:cs="Arial"/>
          <w:b/>
          <w:bCs/>
          <w:color w:val="4472C4" w:themeColor="accent1"/>
          <w:u w:val="single"/>
        </w:rPr>
      </w:pPr>
      <w:r w:rsidRPr="00473B9A">
        <w:rPr>
          <w:rFonts w:ascii="Arial" w:hAnsi="Arial" w:cs="Arial"/>
          <w:b/>
          <w:bCs/>
          <w:color w:val="4472C4" w:themeColor="accent1"/>
          <w:u w:val="single"/>
        </w:rPr>
        <w:t>1</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0A4527" w:rsidRPr="000A4527">
        <w:rPr>
          <w:rFonts w:ascii="Arial" w:hAnsi="Arial" w:cs="Arial"/>
          <w:b/>
          <w:bCs/>
          <w:color w:val="4472C4" w:themeColor="accent1"/>
          <w:u w:val="single"/>
        </w:rPr>
        <w:t xml:space="preserve"> </w:t>
      </w:r>
      <w:r w:rsidR="000A4527">
        <w:rPr>
          <w:rFonts w:ascii="Arial" w:hAnsi="Arial" w:cs="Arial"/>
          <w:b/>
          <w:bCs/>
          <w:color w:val="4472C4" w:themeColor="accent1"/>
          <w:u w:val="single"/>
        </w:rPr>
        <w:t>–</w:t>
      </w:r>
      <w:r w:rsidR="000A4527" w:rsidRPr="000A4527">
        <w:rPr>
          <w:rFonts w:ascii="Arial" w:hAnsi="Arial" w:cs="Arial"/>
          <w:b/>
          <w:bCs/>
          <w:color w:val="4472C4" w:themeColor="accent1"/>
          <w:u w:val="single"/>
        </w:rPr>
        <w:t xml:space="preserve"> </w:t>
      </w:r>
      <w:r w:rsidR="000A4527">
        <w:rPr>
          <w:rFonts w:ascii="Arial" w:hAnsi="Arial" w:cs="Arial"/>
          <w:b/>
          <w:bCs/>
          <w:color w:val="4472C4" w:themeColor="accent1"/>
          <w:u w:val="single"/>
        </w:rPr>
        <w:t>Δερύνεια, Σωτήρα</w:t>
      </w:r>
    </w:p>
    <w:p w14:paraId="5D9C5EB8" w14:textId="77777777" w:rsidR="007C0A54" w:rsidRDefault="00B47915" w:rsidP="007C0A54">
      <w:pPr>
        <w:spacing w:after="0" w:line="276" w:lineRule="auto"/>
        <w:jc w:val="both"/>
        <w:rPr>
          <w:rFonts w:ascii="Arial" w:hAnsi="Arial" w:cs="Arial"/>
          <w:bCs/>
        </w:rPr>
      </w:pPr>
      <w:r w:rsidRPr="00320D55">
        <w:rPr>
          <w:rFonts w:ascii="Arial" w:hAnsi="Arial" w:cs="Arial"/>
          <w:bCs/>
        </w:rPr>
        <w:t>Επίσκεψη σε τοπικές καλλιέργειες της Δερύνειας (π.χ. φράουλες ή φυτείες καλαμποκιού)</w:t>
      </w:r>
      <w:r w:rsidR="004C2EC0" w:rsidRPr="00320D55">
        <w:rPr>
          <w:rFonts w:ascii="Arial" w:hAnsi="Arial" w:cs="Arial"/>
          <w:bCs/>
        </w:rPr>
        <w:t xml:space="preserve"> </w:t>
      </w:r>
      <w:r w:rsidR="00E45795" w:rsidRPr="00320D55">
        <w:rPr>
          <w:rFonts w:ascii="Arial" w:hAnsi="Arial" w:cs="Arial"/>
          <w:bCs/>
        </w:rPr>
        <w:t xml:space="preserve"> ή </w:t>
      </w:r>
      <w:r w:rsidR="004C2EC0" w:rsidRPr="00320D55">
        <w:rPr>
          <w:rFonts w:ascii="Arial" w:hAnsi="Arial" w:cs="Arial"/>
          <w:bCs/>
        </w:rPr>
        <w:t xml:space="preserve"> επίσκεψη σε φυτείες κολοκασιού στη Σωτήρα.</w:t>
      </w:r>
      <w:r w:rsidR="006B37FC" w:rsidRPr="00320D55">
        <w:rPr>
          <w:rFonts w:ascii="Arial" w:hAnsi="Arial" w:cs="Arial"/>
          <w:bCs/>
        </w:rPr>
        <w:t xml:space="preserve"> </w:t>
      </w:r>
    </w:p>
    <w:p w14:paraId="3E4C7F92" w14:textId="6C24DF6E" w:rsidR="006B37FC" w:rsidRPr="00320D55" w:rsidRDefault="006B37FC" w:rsidP="007C0A54">
      <w:pPr>
        <w:spacing w:after="0" w:line="276" w:lineRule="auto"/>
        <w:jc w:val="both"/>
        <w:rPr>
          <w:rFonts w:ascii="Arial" w:hAnsi="Arial" w:cs="Arial"/>
          <w:bCs/>
        </w:rPr>
      </w:pPr>
      <w:r w:rsidRPr="00320D55">
        <w:rPr>
          <w:rFonts w:ascii="Arial" w:hAnsi="Arial" w:cs="Arial"/>
          <w:bCs/>
        </w:rPr>
        <w:t xml:space="preserve">Επίσκεψη στο Λαογραφικό Μουσείο και στο Υπαίθριο Μουσείο </w:t>
      </w:r>
      <w:r w:rsidR="00320D55" w:rsidRPr="00320D55">
        <w:rPr>
          <w:rFonts w:ascii="Arial" w:hAnsi="Arial" w:cs="Arial"/>
          <w:bCs/>
        </w:rPr>
        <w:t>Λαϊκής</w:t>
      </w:r>
      <w:r w:rsidRPr="00320D55">
        <w:rPr>
          <w:rFonts w:ascii="Arial" w:hAnsi="Arial" w:cs="Arial"/>
          <w:bCs/>
        </w:rPr>
        <w:t xml:space="preserve"> Τέχνης Παραδοσιακών Επαγγελμάτων στη Δερύνεια</w:t>
      </w:r>
      <w:r w:rsidR="00320D55">
        <w:rPr>
          <w:rFonts w:ascii="Arial" w:hAnsi="Arial" w:cs="Arial"/>
          <w:bCs/>
        </w:rPr>
        <w:t>.</w:t>
      </w:r>
      <w:r w:rsidRPr="00320D55">
        <w:rPr>
          <w:rFonts w:ascii="Arial" w:hAnsi="Arial" w:cs="Arial"/>
          <w:bCs/>
        </w:rPr>
        <w:t xml:space="preserve"> </w:t>
      </w:r>
    </w:p>
    <w:p w14:paraId="3B5AB3F6" w14:textId="77777777" w:rsidR="00320D55" w:rsidRPr="00320D55" w:rsidRDefault="00320D55" w:rsidP="00320D55">
      <w:pPr>
        <w:spacing w:line="276" w:lineRule="auto"/>
        <w:jc w:val="both"/>
        <w:rPr>
          <w:rFonts w:ascii="Arial" w:hAnsi="Arial" w:cs="Arial"/>
          <w:b/>
          <w:bCs/>
          <w:u w:val="single"/>
        </w:rPr>
      </w:pPr>
    </w:p>
    <w:p w14:paraId="557D19FC" w14:textId="46BA44E2" w:rsidR="00320D55" w:rsidRPr="00320D55" w:rsidRDefault="00320D55" w:rsidP="00320D55">
      <w:pPr>
        <w:spacing w:line="276" w:lineRule="auto"/>
        <w:jc w:val="both"/>
        <w:rPr>
          <w:rFonts w:ascii="Arial" w:hAnsi="Arial" w:cs="Arial"/>
          <w:b/>
          <w:bCs/>
          <w:color w:val="4472C4" w:themeColor="accent1"/>
          <w:u w:val="single"/>
        </w:rPr>
      </w:pPr>
      <w:r w:rsidRPr="00320D55">
        <w:rPr>
          <w:rFonts w:ascii="Arial" w:hAnsi="Arial" w:cs="Arial"/>
          <w:b/>
          <w:bCs/>
          <w:color w:val="4472C4" w:themeColor="accent1"/>
          <w:u w:val="single"/>
        </w:rPr>
        <w:t>2</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0A4527">
        <w:rPr>
          <w:rFonts w:ascii="Arial" w:hAnsi="Arial" w:cs="Arial"/>
          <w:b/>
          <w:bCs/>
          <w:color w:val="4472C4" w:themeColor="accent1"/>
          <w:u w:val="single"/>
        </w:rPr>
        <w:t xml:space="preserve"> – Άχνα, Π</w:t>
      </w:r>
      <w:r w:rsidR="00CA7EF8">
        <w:rPr>
          <w:rFonts w:ascii="Arial" w:hAnsi="Arial" w:cs="Arial"/>
          <w:b/>
          <w:bCs/>
          <w:color w:val="4472C4" w:themeColor="accent1"/>
          <w:u w:val="single"/>
        </w:rPr>
        <w:t>αραλίμνι</w:t>
      </w:r>
      <w:r w:rsidRPr="00473B9A">
        <w:rPr>
          <w:rFonts w:ascii="Arial" w:hAnsi="Arial" w:cs="Arial"/>
          <w:b/>
          <w:bCs/>
          <w:color w:val="4472C4" w:themeColor="accent1"/>
          <w:u w:val="single"/>
        </w:rPr>
        <w:t xml:space="preserve"> </w:t>
      </w:r>
    </w:p>
    <w:p w14:paraId="3915DCDF" w14:textId="77777777" w:rsidR="007C0A54" w:rsidRDefault="00E45795" w:rsidP="007C0A54">
      <w:pPr>
        <w:spacing w:after="0" w:line="276" w:lineRule="auto"/>
        <w:jc w:val="both"/>
        <w:rPr>
          <w:rFonts w:ascii="Arial" w:hAnsi="Arial" w:cs="Arial"/>
          <w:bCs/>
        </w:rPr>
      </w:pPr>
      <w:r w:rsidRPr="00320D55">
        <w:rPr>
          <w:rFonts w:ascii="Arial" w:hAnsi="Arial" w:cs="Arial"/>
          <w:bCs/>
        </w:rPr>
        <w:t>Επίσκεψη στο θεματικό Πάρκο Μέλισσας στη Άχνα</w:t>
      </w:r>
      <w:r w:rsidR="00320D55" w:rsidRPr="00320D55">
        <w:rPr>
          <w:rFonts w:ascii="Arial" w:hAnsi="Arial" w:cs="Arial"/>
          <w:bCs/>
        </w:rPr>
        <w:t xml:space="preserve">. </w:t>
      </w:r>
    </w:p>
    <w:p w14:paraId="72762F31" w14:textId="77777777" w:rsidR="007C0A54" w:rsidRDefault="00B47915" w:rsidP="007C0A54">
      <w:pPr>
        <w:spacing w:after="0" w:line="276" w:lineRule="auto"/>
        <w:jc w:val="both"/>
        <w:rPr>
          <w:rFonts w:ascii="Arial" w:hAnsi="Arial" w:cs="Arial"/>
          <w:bCs/>
        </w:rPr>
      </w:pPr>
      <w:r w:rsidRPr="00320D55">
        <w:rPr>
          <w:rFonts w:ascii="Arial" w:hAnsi="Arial" w:cs="Arial"/>
          <w:bCs/>
        </w:rPr>
        <w:t>Πρόγευμα και περιήγηση στο πάρκο γαϊδουριών</w:t>
      </w:r>
      <w:r w:rsidR="00320D55">
        <w:rPr>
          <w:rFonts w:ascii="Arial" w:hAnsi="Arial" w:cs="Arial"/>
          <w:bCs/>
        </w:rPr>
        <w:t xml:space="preserve"> </w:t>
      </w:r>
      <w:r w:rsidRPr="00320D55">
        <w:rPr>
          <w:rFonts w:ascii="Arial" w:hAnsi="Arial" w:cs="Arial"/>
          <w:bCs/>
        </w:rPr>
        <w:t xml:space="preserve"> (</w:t>
      </w:r>
      <w:r w:rsidR="00320D55">
        <w:rPr>
          <w:rFonts w:ascii="Arial" w:hAnsi="Arial" w:cs="Arial"/>
          <w:bCs/>
        </w:rPr>
        <w:t>τ</w:t>
      </w:r>
      <w:r w:rsidRPr="00320D55">
        <w:rPr>
          <w:rFonts w:ascii="Arial" w:hAnsi="Arial" w:cs="Arial"/>
          <w:bCs/>
        </w:rPr>
        <w:t>ηλ. 99725217, 99659930)</w:t>
      </w:r>
      <w:r w:rsidR="00320D55" w:rsidRPr="00320D55">
        <w:rPr>
          <w:rFonts w:ascii="Arial" w:hAnsi="Arial" w:cs="Arial"/>
          <w:bCs/>
        </w:rPr>
        <w:t>.</w:t>
      </w:r>
      <w:r w:rsidR="00320D55">
        <w:rPr>
          <w:rFonts w:ascii="Arial" w:hAnsi="Arial" w:cs="Arial"/>
          <w:bCs/>
        </w:rPr>
        <w:t xml:space="preserve"> </w:t>
      </w:r>
    </w:p>
    <w:p w14:paraId="703EAE83" w14:textId="16C72F81" w:rsidR="00B47915" w:rsidRPr="00320D55" w:rsidRDefault="00B47915" w:rsidP="007C0A54">
      <w:pPr>
        <w:spacing w:after="0" w:line="276" w:lineRule="auto"/>
        <w:jc w:val="both"/>
        <w:rPr>
          <w:rFonts w:ascii="Arial" w:hAnsi="Arial" w:cs="Arial"/>
          <w:bCs/>
        </w:rPr>
      </w:pPr>
      <w:r w:rsidRPr="00320D55">
        <w:rPr>
          <w:rFonts w:ascii="Arial" w:hAnsi="Arial" w:cs="Arial"/>
          <w:bCs/>
        </w:rPr>
        <w:t>Περπάτημα προς τον υδατοφράχτη για το παρατηρητήριο των πουλιών</w:t>
      </w:r>
      <w:r w:rsidR="00320D55">
        <w:rPr>
          <w:rFonts w:ascii="Arial" w:hAnsi="Arial" w:cs="Arial"/>
          <w:bCs/>
        </w:rPr>
        <w:t xml:space="preserve"> ή την</w:t>
      </w:r>
      <w:r w:rsidR="00954C63" w:rsidRPr="00320D55">
        <w:rPr>
          <w:rFonts w:ascii="Arial" w:hAnsi="Arial" w:cs="Arial"/>
          <w:bCs/>
        </w:rPr>
        <w:t xml:space="preserve"> λίμνη </w:t>
      </w:r>
      <w:r w:rsidR="00320D55" w:rsidRPr="00320D55">
        <w:rPr>
          <w:rFonts w:ascii="Arial" w:hAnsi="Arial" w:cs="Arial"/>
          <w:bCs/>
        </w:rPr>
        <w:t>Παραλιμνίου</w:t>
      </w:r>
      <w:r w:rsidR="00320D55">
        <w:rPr>
          <w:rFonts w:ascii="Arial" w:hAnsi="Arial" w:cs="Arial"/>
          <w:bCs/>
        </w:rPr>
        <w:t>.</w:t>
      </w:r>
      <w:r w:rsidR="00FC5F0A" w:rsidRPr="00320D55">
        <w:rPr>
          <w:rFonts w:ascii="Arial" w:hAnsi="Arial" w:cs="Arial"/>
          <w:bCs/>
        </w:rPr>
        <w:t xml:space="preserve"> </w:t>
      </w:r>
    </w:p>
    <w:p w14:paraId="2FB9D4F2" w14:textId="77777777" w:rsidR="00B47915" w:rsidRPr="00351135" w:rsidRDefault="00B47915" w:rsidP="00B47915">
      <w:pPr>
        <w:pStyle w:val="ListParagraph"/>
        <w:rPr>
          <w:rFonts w:ascii="Arial" w:hAnsi="Arial" w:cs="Arial"/>
          <w:sz w:val="24"/>
          <w:szCs w:val="24"/>
        </w:rPr>
      </w:pPr>
    </w:p>
    <w:p w14:paraId="03D26EDF" w14:textId="489FA50C" w:rsidR="00320D55" w:rsidRPr="00320D55" w:rsidRDefault="00320D55" w:rsidP="00320D55">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3</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CA7EF8">
        <w:rPr>
          <w:rFonts w:ascii="Arial" w:hAnsi="Arial" w:cs="Arial"/>
          <w:b/>
          <w:bCs/>
          <w:color w:val="4472C4" w:themeColor="accent1"/>
          <w:u w:val="single"/>
        </w:rPr>
        <w:t xml:space="preserve"> – Αυγόρου, Κάβο Γκ</w:t>
      </w:r>
      <w:r w:rsidR="00AB579B">
        <w:rPr>
          <w:rFonts w:ascii="Arial" w:hAnsi="Arial" w:cs="Arial"/>
          <w:b/>
          <w:bCs/>
          <w:color w:val="4472C4" w:themeColor="accent1"/>
          <w:u w:val="single"/>
        </w:rPr>
        <w:t>ρέκο</w:t>
      </w:r>
      <w:r w:rsidRPr="00473B9A">
        <w:rPr>
          <w:rFonts w:ascii="Arial" w:hAnsi="Arial" w:cs="Arial"/>
          <w:b/>
          <w:bCs/>
          <w:color w:val="4472C4" w:themeColor="accent1"/>
          <w:u w:val="single"/>
        </w:rPr>
        <w:t xml:space="preserve"> </w:t>
      </w:r>
    </w:p>
    <w:p w14:paraId="0A12A4FC" w14:textId="77777777" w:rsidR="007C0A54" w:rsidRDefault="00B47915" w:rsidP="007C0A54">
      <w:pPr>
        <w:spacing w:after="0" w:line="240" w:lineRule="auto"/>
        <w:jc w:val="both"/>
        <w:rPr>
          <w:rFonts w:ascii="Arial" w:hAnsi="Arial" w:cs="Arial"/>
          <w:bCs/>
        </w:rPr>
      </w:pPr>
      <w:r w:rsidRPr="00320D55">
        <w:rPr>
          <w:rFonts w:ascii="Arial" w:hAnsi="Arial" w:cs="Arial"/>
          <w:bCs/>
        </w:rPr>
        <w:t xml:space="preserve">Θεματικό πάρκο </w:t>
      </w:r>
      <w:proofErr w:type="spellStart"/>
      <w:r w:rsidRPr="00320D55">
        <w:rPr>
          <w:rFonts w:ascii="Arial" w:hAnsi="Arial" w:cs="Arial"/>
          <w:bCs/>
        </w:rPr>
        <w:t>Cyherbia</w:t>
      </w:r>
      <w:proofErr w:type="spellEnd"/>
      <w:r w:rsidRPr="00320D55">
        <w:rPr>
          <w:rFonts w:ascii="Arial" w:hAnsi="Arial" w:cs="Arial"/>
          <w:bCs/>
        </w:rPr>
        <w:t xml:space="preserve"> στο Αυγόρου</w:t>
      </w:r>
      <w:r w:rsidR="00320D55">
        <w:rPr>
          <w:rFonts w:ascii="Arial" w:hAnsi="Arial" w:cs="Arial"/>
          <w:bCs/>
        </w:rPr>
        <w:t xml:space="preserve">. </w:t>
      </w:r>
    </w:p>
    <w:p w14:paraId="00A443CA" w14:textId="77777777" w:rsidR="007C0A54" w:rsidRDefault="00B47915" w:rsidP="007C0A54">
      <w:pPr>
        <w:spacing w:after="0" w:line="240" w:lineRule="auto"/>
        <w:jc w:val="both"/>
        <w:rPr>
          <w:rFonts w:ascii="Arial" w:hAnsi="Arial" w:cs="Arial"/>
          <w:bCs/>
        </w:rPr>
      </w:pPr>
      <w:r w:rsidRPr="00320D55">
        <w:rPr>
          <w:rFonts w:ascii="Arial" w:hAnsi="Arial" w:cs="Arial"/>
          <w:bCs/>
        </w:rPr>
        <w:t>Κέντρο Περιβαλλοντικής Εκπαίδευσης Κάβο Γκρέκο (ΚΠΕ Κάβο Γκρέκο)</w:t>
      </w:r>
      <w:r w:rsidR="00320D55">
        <w:rPr>
          <w:rFonts w:ascii="Arial" w:hAnsi="Arial" w:cs="Arial"/>
          <w:bCs/>
        </w:rPr>
        <w:t xml:space="preserve">. </w:t>
      </w:r>
    </w:p>
    <w:p w14:paraId="1C7CCE72" w14:textId="77777777" w:rsidR="007C0A54" w:rsidRDefault="00B47915" w:rsidP="007C0A54">
      <w:pPr>
        <w:spacing w:after="0" w:line="240" w:lineRule="auto"/>
        <w:jc w:val="both"/>
        <w:rPr>
          <w:rFonts w:ascii="Arial" w:hAnsi="Arial" w:cs="Arial"/>
          <w:bCs/>
        </w:rPr>
      </w:pPr>
      <w:r w:rsidRPr="00320D55">
        <w:rPr>
          <w:rFonts w:ascii="Arial" w:hAnsi="Arial" w:cs="Arial"/>
          <w:bCs/>
        </w:rPr>
        <w:t>Θαλασσινές Σπηλιές «Τα παλάτια»</w:t>
      </w:r>
      <w:r w:rsidR="00320D55">
        <w:rPr>
          <w:rFonts w:ascii="Arial" w:hAnsi="Arial" w:cs="Arial"/>
          <w:bCs/>
        </w:rPr>
        <w:t xml:space="preserve">. </w:t>
      </w:r>
    </w:p>
    <w:p w14:paraId="6AB2C687" w14:textId="38C94585" w:rsidR="00B47915" w:rsidRPr="00320D55" w:rsidRDefault="00B47915" w:rsidP="007C0A54">
      <w:pPr>
        <w:spacing w:after="0" w:line="240" w:lineRule="auto"/>
        <w:jc w:val="both"/>
        <w:rPr>
          <w:rFonts w:ascii="Arial" w:hAnsi="Arial" w:cs="Arial"/>
          <w:bCs/>
        </w:rPr>
      </w:pPr>
      <w:r w:rsidRPr="00320D55">
        <w:rPr>
          <w:rFonts w:ascii="Arial" w:hAnsi="Arial" w:cs="Arial"/>
          <w:bCs/>
        </w:rPr>
        <w:t xml:space="preserve">Περπάτημα στο μονοπάτι της φύσης 30 λεπτά (Άγιοι Ανάργυροι) </w:t>
      </w:r>
    </w:p>
    <w:p w14:paraId="67771457" w14:textId="77777777" w:rsidR="00B47915" w:rsidRPr="00896629" w:rsidRDefault="00B47915" w:rsidP="00B47915">
      <w:pPr>
        <w:pStyle w:val="ListParagraph"/>
        <w:rPr>
          <w:rFonts w:ascii="Arial" w:hAnsi="Arial" w:cs="Arial"/>
          <w:sz w:val="24"/>
          <w:szCs w:val="24"/>
        </w:rPr>
      </w:pPr>
    </w:p>
    <w:p w14:paraId="004A9C30" w14:textId="77777777" w:rsidR="00B47915" w:rsidRPr="00320D55" w:rsidRDefault="00B47915" w:rsidP="00B47915">
      <w:pPr>
        <w:spacing w:line="240" w:lineRule="auto"/>
        <w:jc w:val="both"/>
        <w:rPr>
          <w:rFonts w:ascii="Arial" w:hAnsi="Arial" w:cs="Arial"/>
          <w:bCs/>
          <w:u w:val="single"/>
        </w:rPr>
      </w:pPr>
      <w:r w:rsidRPr="00320D55">
        <w:rPr>
          <w:rFonts w:ascii="Arial" w:hAnsi="Arial" w:cs="Arial"/>
          <w:bCs/>
          <w:u w:val="single"/>
        </w:rPr>
        <w:t>Περιγραφή</w:t>
      </w:r>
    </w:p>
    <w:p w14:paraId="70CBE639" w14:textId="77777777" w:rsidR="00DC686C" w:rsidRDefault="00B47915" w:rsidP="00927A9E">
      <w:pPr>
        <w:spacing w:line="240" w:lineRule="auto"/>
        <w:jc w:val="both"/>
        <w:rPr>
          <w:rFonts w:ascii="Arial" w:hAnsi="Arial" w:cs="Arial"/>
          <w:bCs/>
        </w:rPr>
      </w:pPr>
      <w:r w:rsidRPr="00320D55">
        <w:rPr>
          <w:rFonts w:ascii="Arial" w:hAnsi="Arial" w:cs="Arial"/>
          <w:bCs/>
        </w:rPr>
        <w:t xml:space="preserve">Τα παιδιά θα έχουν την ευκαιρία να έρθουν σε επαφή με την καλλιέργεια του καλαμποκιού και της φράουλας (η φράουλα θεωρείται το κατ’ εξοχήν προϊόν της Δερύνειας) και να γνωρίσουν από κοντά διάφορα ζώα, πουλιά και αρωματικά φυτά της Κύπρου. Στο θεματικό πάρκο </w:t>
      </w:r>
      <w:proofErr w:type="spellStart"/>
      <w:r w:rsidRPr="00320D55">
        <w:rPr>
          <w:rFonts w:ascii="Arial" w:hAnsi="Arial" w:cs="Arial"/>
          <w:bCs/>
        </w:rPr>
        <w:t>Cyherbia</w:t>
      </w:r>
      <w:proofErr w:type="spellEnd"/>
      <w:r w:rsidRPr="00320D55">
        <w:rPr>
          <w:rFonts w:ascii="Arial" w:hAnsi="Arial" w:cs="Arial"/>
          <w:bCs/>
        </w:rPr>
        <w:t>, οι μαθητές μπορούν να περιηγηθούν στο λαβύρινθο της λεβάντας και να ανακαλύψουν τις θεραπευτικές της δραστηριότητες μέσα από βιωματικά εργαστήρια. Στο Κέντρο Περιβαλλοντικής Εκπαίδευσης Κάβο Γκρέκο (ΚΠΕ Κάβο Γκρέκο)</w:t>
      </w:r>
      <w:r w:rsidR="00DC686C">
        <w:rPr>
          <w:rFonts w:ascii="Arial" w:hAnsi="Arial" w:cs="Arial"/>
          <w:bCs/>
        </w:rPr>
        <w:t xml:space="preserve">, </w:t>
      </w:r>
      <w:r w:rsidRPr="00320D55">
        <w:rPr>
          <w:rFonts w:ascii="Arial" w:hAnsi="Arial" w:cs="Arial"/>
          <w:bCs/>
        </w:rPr>
        <w:t>τα παιδιά μπορούν να ενημερωθούν για τον σπάνιο φυσικό πλούτο του Εθνικού Δασικού Πάρκου. Στις θαλασσινές Σπηλιές</w:t>
      </w:r>
      <w:r w:rsidR="00DC686C">
        <w:rPr>
          <w:rFonts w:ascii="Arial" w:hAnsi="Arial" w:cs="Arial"/>
          <w:bCs/>
        </w:rPr>
        <w:t xml:space="preserve">, </w:t>
      </w:r>
      <w:r w:rsidRPr="00320D55">
        <w:rPr>
          <w:rFonts w:ascii="Arial" w:hAnsi="Arial" w:cs="Arial"/>
          <w:bCs/>
        </w:rPr>
        <w:t>θα θαυμάσουν το μεγαλείο της φύσης και θα πληροφορηθούν για την τεράστια γεωλογική και περιβαλλοντική αξία της περιοχής. Εάν ο καιρός το επιτρέπει</w:t>
      </w:r>
      <w:r w:rsidR="00DC686C">
        <w:rPr>
          <w:rFonts w:ascii="Arial" w:hAnsi="Arial" w:cs="Arial"/>
          <w:bCs/>
        </w:rPr>
        <w:t>,</w:t>
      </w:r>
      <w:r w:rsidRPr="00320D55">
        <w:rPr>
          <w:rFonts w:ascii="Arial" w:hAnsi="Arial" w:cs="Arial"/>
          <w:bCs/>
        </w:rPr>
        <w:t xml:space="preserve"> τα παιδιά μπορούν να περπατήσουν μέρος του μονοπατιού της φύσης. </w:t>
      </w:r>
    </w:p>
    <w:p w14:paraId="0141789C" w14:textId="79A2ACCB" w:rsidR="007E7CA7" w:rsidRPr="00320D55" w:rsidRDefault="00320D55" w:rsidP="00927A9E">
      <w:pPr>
        <w:spacing w:line="240" w:lineRule="auto"/>
        <w:jc w:val="both"/>
        <w:rPr>
          <w:rFonts w:ascii="Arial" w:hAnsi="Arial" w:cs="Arial"/>
          <w:bCs/>
        </w:rPr>
      </w:pPr>
      <w:r w:rsidRPr="00320D55">
        <w:rPr>
          <w:rFonts w:ascii="Arial" w:hAnsi="Arial" w:cs="Arial"/>
          <w:bCs/>
        </w:rPr>
        <w:t xml:space="preserve">*Στο πάρκο γαϊδουριών και στο θεματικό πάρκο, ενδέχεται να υπάρχει χρέωση.  </w:t>
      </w:r>
    </w:p>
    <w:p w14:paraId="62BE6400" w14:textId="77777777" w:rsidR="00320D55" w:rsidRDefault="00320D55" w:rsidP="00320D55">
      <w:pPr>
        <w:spacing w:line="276" w:lineRule="auto"/>
        <w:jc w:val="both"/>
        <w:rPr>
          <w:rFonts w:ascii="Arial" w:hAnsi="Arial" w:cs="Arial"/>
          <w:b/>
          <w:bCs/>
          <w:color w:val="4472C4" w:themeColor="accent1"/>
          <w:u w:val="single"/>
        </w:rPr>
      </w:pPr>
    </w:p>
    <w:p w14:paraId="52F49EE6" w14:textId="5E0F6E3B" w:rsidR="00320D55" w:rsidRPr="00473B9A" w:rsidRDefault="00320D55" w:rsidP="00320D55">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4</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DC686C">
        <w:rPr>
          <w:rFonts w:ascii="Arial" w:hAnsi="Arial" w:cs="Arial"/>
          <w:b/>
          <w:bCs/>
          <w:color w:val="4472C4" w:themeColor="accent1"/>
          <w:u w:val="single"/>
        </w:rPr>
        <w:t xml:space="preserve"> – Λιοπέτρι, Σωτήρ</w:t>
      </w:r>
      <w:r w:rsidR="00C220ED">
        <w:rPr>
          <w:rFonts w:ascii="Arial" w:hAnsi="Arial" w:cs="Arial"/>
          <w:b/>
          <w:bCs/>
          <w:color w:val="4472C4" w:themeColor="accent1"/>
          <w:u w:val="single"/>
        </w:rPr>
        <w:t>α</w:t>
      </w:r>
    </w:p>
    <w:p w14:paraId="45872ED0" w14:textId="77777777" w:rsidR="007C0A54" w:rsidRDefault="007E7CA7" w:rsidP="007C0A54">
      <w:pPr>
        <w:spacing w:after="0" w:line="240" w:lineRule="auto"/>
        <w:rPr>
          <w:rFonts w:ascii="Arial" w:hAnsi="Arial" w:cs="Arial"/>
          <w:bCs/>
        </w:rPr>
      </w:pPr>
      <w:r w:rsidRPr="00320D55">
        <w:rPr>
          <w:rFonts w:ascii="Arial" w:hAnsi="Arial" w:cs="Arial"/>
          <w:bCs/>
        </w:rPr>
        <w:t>Επίσκεψη στο Πολιτιστικό Κέντρο Αμμοχώστου (Τηλ.23740860)</w:t>
      </w:r>
      <w:r w:rsidR="00320D55" w:rsidRPr="00320D55">
        <w:rPr>
          <w:rFonts w:ascii="Arial" w:hAnsi="Arial" w:cs="Arial"/>
          <w:bCs/>
        </w:rPr>
        <w:t>.</w:t>
      </w:r>
    </w:p>
    <w:p w14:paraId="3A80BE1D" w14:textId="77777777" w:rsidR="007C0A54" w:rsidRDefault="007E7CA7" w:rsidP="007C0A54">
      <w:pPr>
        <w:spacing w:after="0" w:line="240" w:lineRule="auto"/>
        <w:rPr>
          <w:rFonts w:ascii="Arial" w:hAnsi="Arial" w:cs="Arial"/>
          <w:bCs/>
        </w:rPr>
      </w:pPr>
      <w:r w:rsidRPr="00320D55">
        <w:rPr>
          <w:rFonts w:ascii="Arial" w:hAnsi="Arial" w:cs="Arial"/>
          <w:bCs/>
        </w:rPr>
        <w:t xml:space="preserve">Επίσκεψη στον Αχυρώνα </w:t>
      </w:r>
      <w:proofErr w:type="spellStart"/>
      <w:r w:rsidRPr="00320D55">
        <w:rPr>
          <w:rFonts w:ascii="Arial" w:hAnsi="Arial" w:cs="Arial"/>
          <w:bCs/>
        </w:rPr>
        <w:t>Λιοπετρίου</w:t>
      </w:r>
      <w:proofErr w:type="spellEnd"/>
      <w:r w:rsidRPr="00320D55">
        <w:rPr>
          <w:rFonts w:ascii="Arial" w:hAnsi="Arial" w:cs="Arial"/>
          <w:bCs/>
        </w:rPr>
        <w:t xml:space="preserve"> (Τηλ. 99178555)</w:t>
      </w:r>
      <w:r w:rsidR="00320D55" w:rsidRPr="00320D55">
        <w:rPr>
          <w:rFonts w:ascii="Arial" w:hAnsi="Arial" w:cs="Arial"/>
          <w:bCs/>
        </w:rPr>
        <w:t xml:space="preserve">. </w:t>
      </w:r>
    </w:p>
    <w:p w14:paraId="3B77C8AB" w14:textId="77777777" w:rsidR="007C0A54" w:rsidRDefault="007E7CA7" w:rsidP="007C0A54">
      <w:pPr>
        <w:spacing w:after="0" w:line="240" w:lineRule="auto"/>
        <w:rPr>
          <w:rFonts w:ascii="Arial" w:hAnsi="Arial" w:cs="Arial"/>
          <w:bCs/>
        </w:rPr>
      </w:pPr>
      <w:r w:rsidRPr="00320D55">
        <w:rPr>
          <w:rFonts w:ascii="Arial" w:hAnsi="Arial" w:cs="Arial"/>
          <w:bCs/>
        </w:rPr>
        <w:t>Επίσκεψη στο εκκλησιαστικό μουσείο στη Σωτήρα (Κωνσταντίνος Τηλ. 23824444)</w:t>
      </w:r>
      <w:r w:rsidR="00320D55" w:rsidRPr="00320D55">
        <w:rPr>
          <w:rFonts w:ascii="Arial" w:hAnsi="Arial" w:cs="Arial"/>
          <w:bCs/>
        </w:rPr>
        <w:t>.</w:t>
      </w:r>
    </w:p>
    <w:p w14:paraId="047CBB90" w14:textId="77777777" w:rsidR="007C0A54" w:rsidRDefault="007E7CA7" w:rsidP="007C0A54">
      <w:pPr>
        <w:spacing w:after="0" w:line="240" w:lineRule="auto"/>
        <w:rPr>
          <w:rFonts w:ascii="Arial" w:hAnsi="Arial" w:cs="Arial"/>
          <w:bCs/>
        </w:rPr>
      </w:pPr>
      <w:r w:rsidRPr="00320D55">
        <w:rPr>
          <w:rFonts w:ascii="Arial" w:hAnsi="Arial" w:cs="Arial"/>
          <w:bCs/>
        </w:rPr>
        <w:t>Μουσείο Αγώνος στη Σωτήρα</w:t>
      </w:r>
      <w:r w:rsidR="00320D55">
        <w:rPr>
          <w:rFonts w:ascii="Arial" w:hAnsi="Arial" w:cs="Arial"/>
          <w:bCs/>
        </w:rPr>
        <w:t xml:space="preserve"> </w:t>
      </w:r>
      <w:r w:rsidRPr="00320D55">
        <w:rPr>
          <w:rFonts w:ascii="Arial" w:hAnsi="Arial" w:cs="Arial"/>
          <w:bCs/>
        </w:rPr>
        <w:t>(Κωνσταντίνος Τηλ. 23824444)</w:t>
      </w:r>
      <w:r w:rsidR="00320D55" w:rsidRPr="00320D55">
        <w:rPr>
          <w:rFonts w:ascii="Arial" w:hAnsi="Arial" w:cs="Arial"/>
          <w:bCs/>
        </w:rPr>
        <w:t>.</w:t>
      </w:r>
    </w:p>
    <w:p w14:paraId="1946521D" w14:textId="6A7CE592" w:rsidR="007E7CA7" w:rsidRDefault="007E7CA7" w:rsidP="00AE7092">
      <w:pPr>
        <w:spacing w:after="0" w:line="240" w:lineRule="auto"/>
        <w:rPr>
          <w:rFonts w:ascii="Arial" w:hAnsi="Arial" w:cs="Arial"/>
          <w:bCs/>
        </w:rPr>
      </w:pPr>
      <w:r w:rsidRPr="00320D55">
        <w:rPr>
          <w:rFonts w:ascii="Arial" w:hAnsi="Arial" w:cs="Arial"/>
          <w:bCs/>
        </w:rPr>
        <w:t>Εκκλησία της Μεταμορφώσεως του Σωτήρος του 13ου αιώνα</w:t>
      </w:r>
    </w:p>
    <w:p w14:paraId="4F545130" w14:textId="77777777" w:rsidR="00AE7092" w:rsidRDefault="00AE7092" w:rsidP="00AE7092">
      <w:pPr>
        <w:spacing w:after="0" w:line="240" w:lineRule="auto"/>
        <w:rPr>
          <w:rFonts w:ascii="Arial" w:hAnsi="Arial" w:cs="Arial"/>
          <w:bCs/>
        </w:rPr>
      </w:pPr>
    </w:p>
    <w:p w14:paraId="63B16593" w14:textId="77777777" w:rsidR="00AE7092" w:rsidRDefault="00AE7092" w:rsidP="00AE7092">
      <w:pPr>
        <w:spacing w:after="0" w:line="240" w:lineRule="auto"/>
        <w:rPr>
          <w:rFonts w:ascii="Arial" w:hAnsi="Arial" w:cs="Arial"/>
          <w:bCs/>
        </w:rPr>
      </w:pPr>
    </w:p>
    <w:p w14:paraId="3F85093A" w14:textId="77777777" w:rsidR="00AE7092" w:rsidRDefault="00AE7092" w:rsidP="00AE7092">
      <w:pPr>
        <w:spacing w:after="0" w:line="240" w:lineRule="auto"/>
        <w:rPr>
          <w:rFonts w:ascii="Arial" w:hAnsi="Arial" w:cs="Arial"/>
          <w:bCs/>
        </w:rPr>
      </w:pPr>
    </w:p>
    <w:p w14:paraId="722AB43A" w14:textId="77777777" w:rsidR="00AE7092" w:rsidRPr="00AE7092" w:rsidRDefault="00AE7092" w:rsidP="00AE7092">
      <w:pPr>
        <w:spacing w:after="0" w:line="240" w:lineRule="auto"/>
        <w:rPr>
          <w:rFonts w:ascii="Arial" w:hAnsi="Arial" w:cs="Arial"/>
          <w:bCs/>
        </w:rPr>
      </w:pPr>
    </w:p>
    <w:p w14:paraId="39C8DFFA" w14:textId="77777777" w:rsidR="007E7CA7" w:rsidRPr="00320D55" w:rsidRDefault="007E7CA7" w:rsidP="007E7CA7">
      <w:pPr>
        <w:spacing w:line="240" w:lineRule="auto"/>
        <w:jc w:val="both"/>
        <w:rPr>
          <w:rFonts w:ascii="Arial" w:hAnsi="Arial" w:cs="Arial"/>
          <w:bCs/>
          <w:u w:val="single"/>
        </w:rPr>
      </w:pPr>
      <w:r w:rsidRPr="00320D55">
        <w:rPr>
          <w:rFonts w:ascii="Arial" w:hAnsi="Arial" w:cs="Arial"/>
          <w:bCs/>
          <w:u w:val="single"/>
        </w:rPr>
        <w:lastRenderedPageBreak/>
        <w:t>Περιγραφή</w:t>
      </w:r>
    </w:p>
    <w:p w14:paraId="6A45518F" w14:textId="3F29A5BF" w:rsidR="007E7CA7" w:rsidRPr="00320D55" w:rsidRDefault="007E7CA7" w:rsidP="007E7CA7">
      <w:pPr>
        <w:spacing w:line="240" w:lineRule="auto"/>
        <w:jc w:val="both"/>
        <w:rPr>
          <w:rFonts w:ascii="Arial" w:hAnsi="Arial" w:cs="Arial"/>
          <w:bCs/>
        </w:rPr>
      </w:pPr>
      <w:r w:rsidRPr="00320D55">
        <w:rPr>
          <w:rFonts w:ascii="Arial" w:hAnsi="Arial" w:cs="Arial"/>
          <w:bCs/>
        </w:rPr>
        <w:t>Τα παιδιά θα έχουν την ευκαιρία να επισκεφθούν χώρους και να ενημερωθούν για τη σύγχρονη ιστορία της Κύπρου μέσα από την προβολή ταινίας, φωτογραφικού και άλλου έντυπου υλικού. Στο μικρό παρεκκλήσι που μετατράπηκε σε εκκλησιαστικό μουσείο</w:t>
      </w:r>
      <w:r w:rsidR="00C220ED">
        <w:rPr>
          <w:rFonts w:ascii="Arial" w:hAnsi="Arial" w:cs="Arial"/>
          <w:bCs/>
        </w:rPr>
        <w:t xml:space="preserve">, </w:t>
      </w:r>
      <w:r w:rsidRPr="00320D55">
        <w:rPr>
          <w:rFonts w:ascii="Arial" w:hAnsi="Arial" w:cs="Arial"/>
          <w:bCs/>
        </w:rPr>
        <w:t>θα μπορούν να θαυμάσουν μια μικρή αλλά σημαντική συλλογή εκκλησιαστικών αντικειμένων και εικόνων.</w:t>
      </w:r>
    </w:p>
    <w:p w14:paraId="2BD1A33B" w14:textId="77777777" w:rsidR="007E7CA7" w:rsidRDefault="007E7CA7" w:rsidP="00A43D02">
      <w:pPr>
        <w:spacing w:line="240" w:lineRule="auto"/>
        <w:rPr>
          <w:rFonts w:ascii="Arial" w:hAnsi="Arial" w:cs="Arial"/>
          <w:b/>
          <w:bCs/>
          <w:sz w:val="24"/>
          <w:szCs w:val="24"/>
          <w:u w:val="single"/>
        </w:rPr>
      </w:pPr>
    </w:p>
    <w:p w14:paraId="7DFCD3FC" w14:textId="49978DF2" w:rsidR="00320D55" w:rsidRPr="00473B9A" w:rsidRDefault="00320D55" w:rsidP="00320D55">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5</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C220ED">
        <w:rPr>
          <w:rFonts w:ascii="Arial" w:hAnsi="Arial" w:cs="Arial"/>
          <w:b/>
          <w:bCs/>
          <w:color w:val="4472C4" w:themeColor="accent1"/>
          <w:u w:val="single"/>
        </w:rPr>
        <w:t xml:space="preserve"> Παραλίμνι, Φρέναρος</w:t>
      </w:r>
      <w:r w:rsidRPr="00473B9A">
        <w:rPr>
          <w:rFonts w:ascii="Arial" w:hAnsi="Arial" w:cs="Arial"/>
          <w:b/>
          <w:bCs/>
          <w:color w:val="4472C4" w:themeColor="accent1"/>
          <w:u w:val="single"/>
        </w:rPr>
        <w:t xml:space="preserve"> </w:t>
      </w:r>
    </w:p>
    <w:p w14:paraId="0856833B" w14:textId="77777777" w:rsidR="007C0A54" w:rsidRDefault="007E7CA7" w:rsidP="007C0A54">
      <w:pPr>
        <w:spacing w:after="0" w:line="240" w:lineRule="auto"/>
        <w:jc w:val="both"/>
        <w:rPr>
          <w:rFonts w:ascii="Arial" w:hAnsi="Arial" w:cs="Arial"/>
          <w:bCs/>
        </w:rPr>
      </w:pPr>
      <w:r w:rsidRPr="00320D55">
        <w:rPr>
          <w:rFonts w:ascii="Arial" w:hAnsi="Arial" w:cs="Arial"/>
          <w:bCs/>
        </w:rPr>
        <w:t>Επίσκεψη στο λαογραφικό μουσείο Το σπίτι του Δήμου Παραλιμνίου (Τηλ. 99658367)</w:t>
      </w:r>
      <w:r w:rsidR="00320D55" w:rsidRPr="00320D55">
        <w:rPr>
          <w:rFonts w:ascii="Arial" w:hAnsi="Arial" w:cs="Arial"/>
          <w:bCs/>
        </w:rPr>
        <w:t xml:space="preserve">. </w:t>
      </w:r>
      <w:r w:rsidRPr="00320D55">
        <w:rPr>
          <w:rFonts w:ascii="Arial" w:hAnsi="Arial" w:cs="Arial"/>
          <w:bCs/>
        </w:rPr>
        <w:t>Πρόγευμα στην Πλατεία Παραλιμνίου</w:t>
      </w:r>
      <w:r w:rsidR="00320D55" w:rsidRPr="00320D55">
        <w:rPr>
          <w:rFonts w:ascii="Arial" w:hAnsi="Arial" w:cs="Arial"/>
          <w:bCs/>
        </w:rPr>
        <w:t xml:space="preserve">. </w:t>
      </w:r>
    </w:p>
    <w:p w14:paraId="49B5D540" w14:textId="77777777" w:rsidR="007C0A54" w:rsidRDefault="007E7CA7" w:rsidP="007C0A54">
      <w:pPr>
        <w:spacing w:after="0" w:line="240" w:lineRule="auto"/>
        <w:jc w:val="both"/>
        <w:rPr>
          <w:rFonts w:ascii="Arial" w:hAnsi="Arial" w:cs="Arial"/>
          <w:bCs/>
        </w:rPr>
      </w:pPr>
      <w:r w:rsidRPr="00320D55">
        <w:rPr>
          <w:rFonts w:ascii="Arial" w:hAnsi="Arial" w:cs="Arial"/>
          <w:bCs/>
        </w:rPr>
        <w:t xml:space="preserve">Μετάβαση και επίσκεψη στο Μουσείο Αλευρόμυλου στο Φρέναρος της οικογένειας </w:t>
      </w:r>
      <w:proofErr w:type="spellStart"/>
      <w:r w:rsidRPr="00320D55">
        <w:rPr>
          <w:rFonts w:ascii="Arial" w:hAnsi="Arial" w:cs="Arial"/>
          <w:bCs/>
        </w:rPr>
        <w:t>Χατζηγιώρκη</w:t>
      </w:r>
      <w:proofErr w:type="spellEnd"/>
      <w:r w:rsidRPr="00320D55">
        <w:rPr>
          <w:rFonts w:ascii="Arial" w:hAnsi="Arial" w:cs="Arial"/>
          <w:bCs/>
        </w:rPr>
        <w:t xml:space="preserve"> (Τηλ. 99405442)</w:t>
      </w:r>
      <w:r w:rsidR="00320D55" w:rsidRPr="00320D55">
        <w:rPr>
          <w:rFonts w:ascii="Arial" w:hAnsi="Arial" w:cs="Arial"/>
          <w:bCs/>
        </w:rPr>
        <w:t xml:space="preserve">. </w:t>
      </w:r>
    </w:p>
    <w:p w14:paraId="51220118" w14:textId="77777777" w:rsidR="007C0A54" w:rsidRDefault="007E7CA7" w:rsidP="007C0A54">
      <w:pPr>
        <w:spacing w:after="0" w:line="240" w:lineRule="auto"/>
        <w:jc w:val="both"/>
        <w:rPr>
          <w:rFonts w:ascii="Arial" w:hAnsi="Arial" w:cs="Arial"/>
          <w:bCs/>
        </w:rPr>
      </w:pPr>
      <w:r w:rsidRPr="00320D55">
        <w:rPr>
          <w:rFonts w:ascii="Arial" w:hAnsi="Arial" w:cs="Arial"/>
          <w:bCs/>
        </w:rPr>
        <w:t xml:space="preserve">Παναγία </w:t>
      </w:r>
      <w:proofErr w:type="spellStart"/>
      <w:r w:rsidRPr="00320D55">
        <w:rPr>
          <w:rFonts w:ascii="Arial" w:hAnsi="Arial" w:cs="Arial"/>
          <w:bCs/>
        </w:rPr>
        <w:t>Ασπροβουνιώτισσα</w:t>
      </w:r>
      <w:proofErr w:type="spellEnd"/>
      <w:r w:rsidRPr="00320D55">
        <w:rPr>
          <w:rFonts w:ascii="Arial" w:hAnsi="Arial" w:cs="Arial"/>
          <w:bCs/>
        </w:rPr>
        <w:t xml:space="preserve"> στο Φρέναρος με τοιχογραφίες του 15ου -16ου αιώνα</w:t>
      </w:r>
      <w:r w:rsidR="00320D55" w:rsidRPr="00320D55">
        <w:rPr>
          <w:rFonts w:ascii="Arial" w:hAnsi="Arial" w:cs="Arial"/>
          <w:bCs/>
        </w:rPr>
        <w:t xml:space="preserve">. </w:t>
      </w:r>
    </w:p>
    <w:p w14:paraId="6FE1A253" w14:textId="77777777" w:rsidR="007C0A54" w:rsidRDefault="007E7CA7" w:rsidP="007C0A54">
      <w:pPr>
        <w:spacing w:after="0" w:line="240" w:lineRule="auto"/>
        <w:jc w:val="both"/>
        <w:rPr>
          <w:rFonts w:ascii="Arial" w:hAnsi="Arial" w:cs="Arial"/>
          <w:bCs/>
        </w:rPr>
      </w:pPr>
      <w:r w:rsidRPr="00320D55">
        <w:rPr>
          <w:rFonts w:ascii="Arial" w:hAnsi="Arial" w:cs="Arial"/>
          <w:bCs/>
        </w:rPr>
        <w:t>Εκδρομικός χώρος για παιχνίδι δίπλα από την εκκλησία</w:t>
      </w:r>
      <w:r w:rsidR="00320D55" w:rsidRPr="00320D55">
        <w:rPr>
          <w:rFonts w:ascii="Arial" w:hAnsi="Arial" w:cs="Arial"/>
          <w:bCs/>
        </w:rPr>
        <w:t xml:space="preserve"> </w:t>
      </w:r>
    </w:p>
    <w:p w14:paraId="382527BE" w14:textId="2090D900" w:rsidR="0045337E" w:rsidRPr="00320D55" w:rsidRDefault="00320D55" w:rsidP="007C0A54">
      <w:pPr>
        <w:spacing w:after="0" w:line="240" w:lineRule="auto"/>
        <w:jc w:val="both"/>
        <w:rPr>
          <w:rFonts w:ascii="Arial" w:hAnsi="Arial" w:cs="Arial"/>
          <w:bCs/>
        </w:rPr>
      </w:pPr>
      <w:r>
        <w:rPr>
          <w:rFonts w:ascii="Arial" w:hAnsi="Arial" w:cs="Arial"/>
          <w:bCs/>
        </w:rPr>
        <w:t>Ε</w:t>
      </w:r>
      <w:r w:rsidR="00927A9E" w:rsidRPr="00320D55">
        <w:rPr>
          <w:rFonts w:ascii="Arial" w:hAnsi="Arial" w:cs="Arial"/>
          <w:bCs/>
        </w:rPr>
        <w:t>ργαστήριο</w:t>
      </w:r>
      <w:r w:rsidR="003552CF" w:rsidRPr="00320D55">
        <w:rPr>
          <w:rFonts w:ascii="Arial" w:hAnsi="Arial" w:cs="Arial"/>
          <w:bCs/>
        </w:rPr>
        <w:t xml:space="preserve"> παραδοσιακού</w:t>
      </w:r>
      <w:r w:rsidR="0045337E" w:rsidRPr="00320D55">
        <w:rPr>
          <w:rFonts w:ascii="Arial" w:hAnsi="Arial" w:cs="Arial"/>
          <w:bCs/>
        </w:rPr>
        <w:t xml:space="preserve"> </w:t>
      </w:r>
      <w:r w:rsidR="00927A9E" w:rsidRPr="00320D55">
        <w:rPr>
          <w:rFonts w:ascii="Arial" w:hAnsi="Arial" w:cs="Arial"/>
          <w:bCs/>
        </w:rPr>
        <w:t>αργαλειού στ</w:t>
      </w:r>
      <w:r w:rsidR="0045337E" w:rsidRPr="00320D55">
        <w:rPr>
          <w:rFonts w:ascii="Arial" w:hAnsi="Arial" w:cs="Arial"/>
          <w:bCs/>
        </w:rPr>
        <w:t xml:space="preserve">η </w:t>
      </w:r>
      <w:r w:rsidR="00927A9E" w:rsidRPr="00320D55">
        <w:rPr>
          <w:rFonts w:ascii="Arial" w:hAnsi="Arial" w:cs="Arial"/>
          <w:bCs/>
        </w:rPr>
        <w:t xml:space="preserve">Σωτήρα </w:t>
      </w:r>
      <w:hyperlink r:id="rId5" w:history="1">
        <w:r w:rsidR="0045337E" w:rsidRPr="00320D55">
          <w:rPr>
            <w:bCs/>
          </w:rPr>
          <w:t>https://www.facebook.com/eleni.zartila.71</w:t>
        </w:r>
      </w:hyperlink>
      <w:r>
        <w:rPr>
          <w:rFonts w:ascii="Arial" w:hAnsi="Arial" w:cs="Arial"/>
          <w:bCs/>
        </w:rPr>
        <w:t xml:space="preserve">   </w:t>
      </w:r>
    </w:p>
    <w:p w14:paraId="1686C913" w14:textId="77777777" w:rsidR="007E7CA7" w:rsidRDefault="007E7CA7" w:rsidP="007E7CA7">
      <w:pPr>
        <w:spacing w:line="240" w:lineRule="auto"/>
        <w:jc w:val="both"/>
        <w:rPr>
          <w:rFonts w:ascii="Arial" w:hAnsi="Arial" w:cs="Arial"/>
          <w:sz w:val="24"/>
          <w:szCs w:val="24"/>
        </w:rPr>
      </w:pPr>
    </w:p>
    <w:p w14:paraId="4BDC95E0" w14:textId="77777777" w:rsidR="007E7CA7" w:rsidRPr="00320D55" w:rsidRDefault="007E7CA7" w:rsidP="007E7CA7">
      <w:pPr>
        <w:spacing w:line="240" w:lineRule="auto"/>
        <w:jc w:val="both"/>
        <w:rPr>
          <w:rFonts w:ascii="Arial" w:hAnsi="Arial" w:cs="Arial"/>
          <w:bCs/>
          <w:u w:val="single"/>
        </w:rPr>
      </w:pPr>
      <w:r w:rsidRPr="00320D55">
        <w:rPr>
          <w:rFonts w:ascii="Arial" w:hAnsi="Arial" w:cs="Arial"/>
          <w:bCs/>
          <w:u w:val="single"/>
        </w:rPr>
        <w:t>Περιγραφή</w:t>
      </w:r>
    </w:p>
    <w:p w14:paraId="686E8026" w14:textId="77777777" w:rsidR="007E7CA7" w:rsidRPr="00320D55" w:rsidRDefault="007E7CA7" w:rsidP="007E7CA7">
      <w:pPr>
        <w:spacing w:line="240" w:lineRule="auto"/>
        <w:jc w:val="both"/>
        <w:rPr>
          <w:rFonts w:ascii="Arial" w:hAnsi="Arial" w:cs="Arial"/>
          <w:bCs/>
        </w:rPr>
      </w:pPr>
      <w:r w:rsidRPr="00320D55">
        <w:rPr>
          <w:rFonts w:ascii="Arial" w:hAnsi="Arial" w:cs="Arial"/>
          <w:bCs/>
        </w:rPr>
        <w:t xml:space="preserve">Τα παιδιά θα έχουν την ευκαιρία να επισκεφθούν χώρους και να ενημερωθούν για τη λειτουργία των αλευρόμυλων και την παραγωγή αλεύρου στην Κύπρο και να επισκεφθούν την βυζαντινή εκκλησία της Παναγίας </w:t>
      </w:r>
      <w:proofErr w:type="spellStart"/>
      <w:r w:rsidRPr="00320D55">
        <w:rPr>
          <w:rFonts w:ascii="Arial" w:hAnsi="Arial" w:cs="Arial"/>
          <w:bCs/>
        </w:rPr>
        <w:t>Ασπροβουνιώτισσας</w:t>
      </w:r>
      <w:proofErr w:type="spellEnd"/>
      <w:r w:rsidRPr="00320D55">
        <w:rPr>
          <w:rFonts w:ascii="Arial" w:hAnsi="Arial" w:cs="Arial"/>
          <w:bCs/>
        </w:rPr>
        <w:t xml:space="preserve"> στο Φρέναρος με τοιχογραφίες του 15ου -16ου αιώνα.</w:t>
      </w:r>
    </w:p>
    <w:p w14:paraId="72372079" w14:textId="77777777" w:rsidR="007E7CA7" w:rsidRDefault="007E7CA7" w:rsidP="007E7CA7">
      <w:pPr>
        <w:spacing w:line="240" w:lineRule="auto"/>
        <w:jc w:val="both"/>
        <w:rPr>
          <w:rFonts w:ascii="Arial" w:hAnsi="Arial" w:cs="Arial"/>
          <w:sz w:val="24"/>
          <w:szCs w:val="24"/>
        </w:rPr>
      </w:pPr>
    </w:p>
    <w:p w14:paraId="61CF82BF" w14:textId="26633B8B" w:rsidR="00320D55" w:rsidRPr="00473B9A" w:rsidRDefault="00320D55" w:rsidP="00320D55">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6</w:t>
      </w:r>
      <w:r>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51374B">
        <w:rPr>
          <w:rFonts w:ascii="Arial" w:hAnsi="Arial" w:cs="Arial"/>
          <w:b/>
          <w:bCs/>
          <w:color w:val="4472C4" w:themeColor="accent1"/>
          <w:u w:val="single"/>
        </w:rPr>
        <w:t xml:space="preserve"> – Αγία Νάπα</w:t>
      </w:r>
      <w:r w:rsidRPr="00473B9A">
        <w:rPr>
          <w:rFonts w:ascii="Arial" w:hAnsi="Arial" w:cs="Arial"/>
          <w:b/>
          <w:bCs/>
          <w:color w:val="4472C4" w:themeColor="accent1"/>
          <w:u w:val="single"/>
        </w:rPr>
        <w:t xml:space="preserve"> </w:t>
      </w:r>
    </w:p>
    <w:p w14:paraId="7750EDAF" w14:textId="77777777" w:rsidR="00320D55" w:rsidRPr="00320D55" w:rsidRDefault="007E7CA7" w:rsidP="00320D55">
      <w:pPr>
        <w:spacing w:after="0" w:line="240" w:lineRule="auto"/>
        <w:rPr>
          <w:rFonts w:ascii="Arial" w:hAnsi="Arial" w:cs="Arial"/>
          <w:bCs/>
        </w:rPr>
      </w:pPr>
      <w:r w:rsidRPr="00320D55">
        <w:rPr>
          <w:rFonts w:ascii="Arial" w:hAnsi="Arial" w:cs="Arial"/>
          <w:bCs/>
        </w:rPr>
        <w:t>Ξενάγηση στο μουσείο Θάλασσα της Αγίας Νάπας* (Τηλ.23816366)</w:t>
      </w:r>
    </w:p>
    <w:p w14:paraId="4003C3F8" w14:textId="3D797381" w:rsidR="007E7CA7" w:rsidRPr="00320D55" w:rsidRDefault="007E7CA7" w:rsidP="00320D55">
      <w:pPr>
        <w:spacing w:after="0" w:line="240" w:lineRule="auto"/>
        <w:rPr>
          <w:rFonts w:ascii="Arial" w:hAnsi="Arial" w:cs="Arial"/>
          <w:bCs/>
        </w:rPr>
      </w:pPr>
      <w:r w:rsidRPr="00320D55">
        <w:rPr>
          <w:rFonts w:ascii="Arial" w:hAnsi="Arial" w:cs="Arial"/>
          <w:bCs/>
        </w:rPr>
        <w:t>Πρόγευμα στην αυλή του Μουσείου</w:t>
      </w:r>
    </w:p>
    <w:p w14:paraId="7142A2C7" w14:textId="77777777" w:rsidR="007E7CA7" w:rsidRPr="00320D55" w:rsidRDefault="007E7CA7" w:rsidP="00320D55">
      <w:pPr>
        <w:spacing w:after="0"/>
        <w:jc w:val="both"/>
        <w:rPr>
          <w:rFonts w:ascii="Arial" w:hAnsi="Arial" w:cs="Arial"/>
          <w:bCs/>
        </w:rPr>
      </w:pPr>
      <w:r w:rsidRPr="00320D55">
        <w:rPr>
          <w:rFonts w:ascii="Arial" w:hAnsi="Arial" w:cs="Arial"/>
          <w:bCs/>
        </w:rPr>
        <w:t>Περπάτημα προς το λιμανάκι της Αγίας Νάπας- άγαλμα του ψαρά και της γοργόνας</w:t>
      </w:r>
    </w:p>
    <w:p w14:paraId="4D9805FE" w14:textId="77777777" w:rsidR="007E7CA7" w:rsidRPr="00320D55" w:rsidRDefault="007E7CA7" w:rsidP="00320D55">
      <w:pPr>
        <w:spacing w:after="0"/>
        <w:jc w:val="both"/>
        <w:rPr>
          <w:rFonts w:ascii="Arial" w:hAnsi="Arial" w:cs="Arial"/>
          <w:bCs/>
        </w:rPr>
      </w:pPr>
      <w:r w:rsidRPr="00320D55">
        <w:rPr>
          <w:rFonts w:ascii="Arial" w:hAnsi="Arial" w:cs="Arial"/>
          <w:bCs/>
        </w:rPr>
        <w:t xml:space="preserve">Μεσαιωνικό Μοναστήρι Αγίας Νάπας (συκομουριά του Σεφέρη) </w:t>
      </w:r>
    </w:p>
    <w:p w14:paraId="5C2AC022" w14:textId="77777777" w:rsidR="007E7CA7" w:rsidRPr="00320D55" w:rsidRDefault="007E7CA7" w:rsidP="00320D55">
      <w:pPr>
        <w:spacing w:after="0"/>
        <w:jc w:val="both"/>
        <w:rPr>
          <w:rFonts w:ascii="Arial" w:hAnsi="Arial" w:cs="Arial"/>
          <w:bCs/>
        </w:rPr>
      </w:pPr>
      <w:r w:rsidRPr="00320D55">
        <w:rPr>
          <w:rFonts w:ascii="Arial" w:hAnsi="Arial" w:cs="Arial"/>
          <w:bCs/>
        </w:rPr>
        <w:t xml:space="preserve">Ρωμαϊκό Υδραγωγείο </w:t>
      </w:r>
    </w:p>
    <w:p w14:paraId="47969651" w14:textId="77777777" w:rsidR="007E7CA7" w:rsidRPr="00320D55" w:rsidRDefault="007E7CA7" w:rsidP="00320D55">
      <w:pPr>
        <w:spacing w:after="0"/>
        <w:jc w:val="both"/>
        <w:rPr>
          <w:rFonts w:ascii="Arial" w:hAnsi="Arial" w:cs="Arial"/>
          <w:bCs/>
        </w:rPr>
      </w:pPr>
      <w:r w:rsidRPr="00320D55">
        <w:rPr>
          <w:rFonts w:ascii="Arial" w:hAnsi="Arial" w:cs="Arial"/>
          <w:bCs/>
        </w:rPr>
        <w:t>Πάρκο γλυπτικής στην Αγία Νάπα</w:t>
      </w:r>
    </w:p>
    <w:p w14:paraId="76B81A18" w14:textId="2C31A939" w:rsidR="007E7CA7" w:rsidRPr="00320D55" w:rsidRDefault="007E7CA7" w:rsidP="00320D55">
      <w:pPr>
        <w:spacing w:after="0"/>
        <w:jc w:val="both"/>
        <w:rPr>
          <w:rFonts w:ascii="Arial" w:hAnsi="Arial" w:cs="Arial"/>
          <w:bCs/>
        </w:rPr>
      </w:pPr>
      <w:r w:rsidRPr="00320D55">
        <w:rPr>
          <w:rFonts w:ascii="Arial" w:hAnsi="Arial" w:cs="Arial"/>
          <w:bCs/>
        </w:rPr>
        <w:t xml:space="preserve">MUSAN (παραλία </w:t>
      </w:r>
      <w:proofErr w:type="spellStart"/>
      <w:r w:rsidRPr="00320D55">
        <w:rPr>
          <w:rFonts w:ascii="Arial" w:hAnsi="Arial" w:cs="Arial"/>
          <w:bCs/>
        </w:rPr>
        <w:t>Περνέρα</w:t>
      </w:r>
      <w:proofErr w:type="spellEnd"/>
      <w:r w:rsidR="00327F89">
        <w:rPr>
          <w:rFonts w:ascii="Arial" w:hAnsi="Arial" w:cs="Arial"/>
          <w:bCs/>
        </w:rPr>
        <w:t xml:space="preserve">, </w:t>
      </w:r>
      <w:r w:rsidRPr="00320D55">
        <w:rPr>
          <w:rFonts w:ascii="Arial" w:hAnsi="Arial" w:cs="Arial"/>
          <w:bCs/>
        </w:rPr>
        <w:t>Αγία Νάπα)</w:t>
      </w:r>
    </w:p>
    <w:p w14:paraId="0FCDFDBD" w14:textId="77777777" w:rsidR="007E7CA7" w:rsidRPr="00320D55" w:rsidRDefault="007E7CA7" w:rsidP="00320D55">
      <w:pPr>
        <w:spacing w:after="0"/>
        <w:jc w:val="both"/>
        <w:rPr>
          <w:rFonts w:ascii="Arial" w:hAnsi="Arial" w:cs="Arial"/>
          <w:bCs/>
        </w:rPr>
      </w:pPr>
    </w:p>
    <w:p w14:paraId="6C8BE83D" w14:textId="77777777" w:rsidR="007E7CA7" w:rsidRPr="00320D55" w:rsidRDefault="007E7CA7" w:rsidP="00320D55">
      <w:pPr>
        <w:spacing w:after="0"/>
        <w:jc w:val="both"/>
        <w:rPr>
          <w:rFonts w:ascii="Arial" w:hAnsi="Arial" w:cs="Arial"/>
          <w:bCs/>
        </w:rPr>
      </w:pPr>
      <w:r w:rsidRPr="00320D55">
        <w:rPr>
          <w:rFonts w:ascii="Arial" w:hAnsi="Arial" w:cs="Arial"/>
          <w:bCs/>
        </w:rPr>
        <w:t xml:space="preserve">*Στο Μουσείο Θάλασσα, ενδέχεται να υπάρχει χρέωση.  </w:t>
      </w:r>
    </w:p>
    <w:p w14:paraId="4E596F49" w14:textId="77777777" w:rsidR="007E7CA7" w:rsidRDefault="007E7CA7" w:rsidP="007E7CA7">
      <w:pPr>
        <w:jc w:val="both"/>
        <w:rPr>
          <w:rFonts w:ascii="Arial" w:hAnsi="Arial" w:cs="Arial"/>
          <w:sz w:val="24"/>
          <w:szCs w:val="24"/>
        </w:rPr>
      </w:pPr>
    </w:p>
    <w:p w14:paraId="580F1890" w14:textId="77777777" w:rsidR="007E7CA7" w:rsidRPr="00320D55" w:rsidRDefault="007E7CA7" w:rsidP="007E7CA7">
      <w:pPr>
        <w:jc w:val="both"/>
        <w:rPr>
          <w:rFonts w:ascii="Arial" w:hAnsi="Arial" w:cs="Arial"/>
          <w:u w:val="single"/>
        </w:rPr>
      </w:pPr>
      <w:r w:rsidRPr="00320D55">
        <w:rPr>
          <w:rFonts w:ascii="Arial" w:hAnsi="Arial" w:cs="Arial"/>
          <w:u w:val="single"/>
        </w:rPr>
        <w:t>Περιγραφή</w:t>
      </w:r>
    </w:p>
    <w:p w14:paraId="562E2C5F" w14:textId="77777777" w:rsidR="007E7CA7" w:rsidRPr="00320D55" w:rsidRDefault="007E7CA7" w:rsidP="007E7CA7">
      <w:pPr>
        <w:jc w:val="both"/>
        <w:rPr>
          <w:rFonts w:ascii="Arial" w:hAnsi="Arial" w:cs="Arial"/>
        </w:rPr>
      </w:pPr>
      <w:r w:rsidRPr="00320D55">
        <w:rPr>
          <w:rFonts w:ascii="Arial" w:hAnsi="Arial" w:cs="Arial"/>
        </w:rPr>
        <w:t xml:space="preserve">Μία μοναδική ευκαιρία για να γνωρίσουν τα παιδιά την Αγία Νάπα, το σημαντικότερο τουριστικό θέρετρο της περιοχής, και τη σχέση του νησιού με τη θάλασσα και το νερό. Τα παιδιά μπορούν να ξεναγηθούν στο μοναδικό μουσείο Θάλασσα. Το Ρωμαϊκό υδραγωγείο, είναι ένα από τα ελάχιστα σωζόμενα υδραγωγεία στο νησί, το οποίο για εκατοντάδες χρόνια ικανοποιούσε τις ανάγκες της γύρω περιοχής. Στο μέσο του χωριού θα επισκεφθούν το μοναστήρι αφιερωμένο στην Παναγία των δασών και τη συκομουριά 600 χρόνων (το μοναστήρι αν και κλειστό λόγω συντήρησης μπορεί να ακούσουν την ιστορία του). Το Πάρκο Γλυπτικής ένα από τα πιο σημαντικά πολιτιστικά έργα της περιοχής θα δώσει την ευκαιρία στα παιδιά να έρθουν σε επαφή με τη σύγχρονη τέχνη της γλυπτικής. Τέλος, στην παραλία </w:t>
      </w:r>
      <w:proofErr w:type="spellStart"/>
      <w:r w:rsidRPr="00320D55">
        <w:rPr>
          <w:rFonts w:ascii="Arial" w:hAnsi="Arial" w:cs="Arial"/>
        </w:rPr>
        <w:t>Περνέρα</w:t>
      </w:r>
      <w:proofErr w:type="spellEnd"/>
      <w:r w:rsidRPr="00320D55">
        <w:rPr>
          <w:rFonts w:ascii="Arial" w:hAnsi="Arial" w:cs="Arial"/>
        </w:rPr>
        <w:t xml:space="preserve"> της Αγίας Νάπας </w:t>
      </w:r>
      <w:r w:rsidRPr="00320D55">
        <w:rPr>
          <w:rFonts w:ascii="Arial" w:hAnsi="Arial" w:cs="Arial"/>
        </w:rPr>
        <w:lastRenderedPageBreak/>
        <w:t xml:space="preserve">προβάλλεται ένα 10 λεπτό βίντεο για το MUSAN το μοναδικό υποβρύχιο μουσείο, το οποίο τα παιδιά μπορούν να δουν.  </w:t>
      </w:r>
    </w:p>
    <w:p w14:paraId="44690D1B" w14:textId="77777777" w:rsidR="007E7CA7" w:rsidRPr="00320D55" w:rsidRDefault="007E7CA7" w:rsidP="007E7CA7">
      <w:pPr>
        <w:jc w:val="both"/>
        <w:rPr>
          <w:rFonts w:ascii="Arial" w:hAnsi="Arial" w:cs="Arial"/>
        </w:rPr>
      </w:pPr>
    </w:p>
    <w:p w14:paraId="262FF00E" w14:textId="77777777" w:rsidR="004E6916" w:rsidRPr="00320D55" w:rsidRDefault="004E6916"/>
    <w:sectPr w:rsidR="004E6916" w:rsidRPr="00320D5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27647"/>
    <w:multiLevelType w:val="hybridMultilevel"/>
    <w:tmpl w:val="B1220A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06C0309"/>
    <w:multiLevelType w:val="hybridMultilevel"/>
    <w:tmpl w:val="1E34FC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44D2A50"/>
    <w:multiLevelType w:val="hybridMultilevel"/>
    <w:tmpl w:val="1026EC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E68377A"/>
    <w:multiLevelType w:val="hybridMultilevel"/>
    <w:tmpl w:val="9AD684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68529176">
    <w:abstractNumId w:val="3"/>
  </w:num>
  <w:num w:numId="2" w16cid:durableId="1131555041">
    <w:abstractNumId w:val="2"/>
  </w:num>
  <w:num w:numId="3" w16cid:durableId="898129591">
    <w:abstractNumId w:val="0"/>
  </w:num>
  <w:num w:numId="4" w16cid:durableId="2069258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236"/>
    <w:rsid w:val="0003780C"/>
    <w:rsid w:val="0007159D"/>
    <w:rsid w:val="000A4527"/>
    <w:rsid w:val="000C40C9"/>
    <w:rsid w:val="00180338"/>
    <w:rsid w:val="00181236"/>
    <w:rsid w:val="002120D6"/>
    <w:rsid w:val="00242657"/>
    <w:rsid w:val="00251533"/>
    <w:rsid w:val="00253790"/>
    <w:rsid w:val="00320D55"/>
    <w:rsid w:val="00327F89"/>
    <w:rsid w:val="003552CF"/>
    <w:rsid w:val="0045337E"/>
    <w:rsid w:val="004C2EC0"/>
    <w:rsid w:val="004E6916"/>
    <w:rsid w:val="0051374B"/>
    <w:rsid w:val="005263EB"/>
    <w:rsid w:val="00572015"/>
    <w:rsid w:val="006031CE"/>
    <w:rsid w:val="006B37FC"/>
    <w:rsid w:val="00776B7A"/>
    <w:rsid w:val="00796DD5"/>
    <w:rsid w:val="007C0A54"/>
    <w:rsid w:val="007E7CA7"/>
    <w:rsid w:val="007F0F32"/>
    <w:rsid w:val="007F5963"/>
    <w:rsid w:val="009060BF"/>
    <w:rsid w:val="00910F19"/>
    <w:rsid w:val="00927A9E"/>
    <w:rsid w:val="00954C63"/>
    <w:rsid w:val="009A7239"/>
    <w:rsid w:val="00A43D02"/>
    <w:rsid w:val="00AB579B"/>
    <w:rsid w:val="00AD1A40"/>
    <w:rsid w:val="00AE7092"/>
    <w:rsid w:val="00B41E1C"/>
    <w:rsid w:val="00B47915"/>
    <w:rsid w:val="00C220ED"/>
    <w:rsid w:val="00C94DDD"/>
    <w:rsid w:val="00CA7EF8"/>
    <w:rsid w:val="00DC686C"/>
    <w:rsid w:val="00E45795"/>
    <w:rsid w:val="00FA5572"/>
    <w:rsid w:val="00FC5F0A"/>
    <w:rsid w:val="00FC7F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EF861"/>
  <w15:chartTrackingRefBased/>
  <w15:docId w15:val="{EA36E220-75BD-425A-A62C-2335D56A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D02"/>
    <w:rPr>
      <w:kern w:val="0"/>
      <w14:ligatures w14:val="none"/>
    </w:rPr>
  </w:style>
  <w:style w:type="paragraph" w:styleId="Heading1">
    <w:name w:val="heading 1"/>
    <w:basedOn w:val="Normal"/>
    <w:next w:val="Normal"/>
    <w:link w:val="Heading1Char"/>
    <w:uiPriority w:val="9"/>
    <w:qFormat/>
    <w:rsid w:val="001812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812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812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812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812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812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12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12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12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2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812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812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812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812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812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12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12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1236"/>
    <w:rPr>
      <w:rFonts w:eastAsiaTheme="majorEastAsia" w:cstheme="majorBidi"/>
      <w:color w:val="272727" w:themeColor="text1" w:themeTint="D8"/>
    </w:rPr>
  </w:style>
  <w:style w:type="paragraph" w:styleId="Title">
    <w:name w:val="Title"/>
    <w:basedOn w:val="Normal"/>
    <w:next w:val="Normal"/>
    <w:link w:val="TitleChar"/>
    <w:uiPriority w:val="10"/>
    <w:qFormat/>
    <w:rsid w:val="001812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12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12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12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1236"/>
    <w:pPr>
      <w:spacing w:before="160"/>
      <w:jc w:val="center"/>
    </w:pPr>
    <w:rPr>
      <w:i/>
      <w:iCs/>
      <w:color w:val="404040" w:themeColor="text1" w:themeTint="BF"/>
    </w:rPr>
  </w:style>
  <w:style w:type="character" w:customStyle="1" w:styleId="QuoteChar">
    <w:name w:val="Quote Char"/>
    <w:basedOn w:val="DefaultParagraphFont"/>
    <w:link w:val="Quote"/>
    <w:uiPriority w:val="29"/>
    <w:rsid w:val="00181236"/>
    <w:rPr>
      <w:i/>
      <w:iCs/>
      <w:color w:val="404040" w:themeColor="text1" w:themeTint="BF"/>
    </w:rPr>
  </w:style>
  <w:style w:type="paragraph" w:styleId="ListParagraph">
    <w:name w:val="List Paragraph"/>
    <w:basedOn w:val="Normal"/>
    <w:uiPriority w:val="34"/>
    <w:qFormat/>
    <w:rsid w:val="00181236"/>
    <w:pPr>
      <w:ind w:left="720"/>
      <w:contextualSpacing/>
    </w:pPr>
  </w:style>
  <w:style w:type="character" w:styleId="IntenseEmphasis">
    <w:name w:val="Intense Emphasis"/>
    <w:basedOn w:val="DefaultParagraphFont"/>
    <w:uiPriority w:val="21"/>
    <w:qFormat/>
    <w:rsid w:val="00181236"/>
    <w:rPr>
      <w:i/>
      <w:iCs/>
      <w:color w:val="2F5496" w:themeColor="accent1" w:themeShade="BF"/>
    </w:rPr>
  </w:style>
  <w:style w:type="paragraph" w:styleId="IntenseQuote">
    <w:name w:val="Intense Quote"/>
    <w:basedOn w:val="Normal"/>
    <w:next w:val="Normal"/>
    <w:link w:val="IntenseQuoteChar"/>
    <w:uiPriority w:val="30"/>
    <w:qFormat/>
    <w:rsid w:val="001812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81236"/>
    <w:rPr>
      <w:i/>
      <w:iCs/>
      <w:color w:val="2F5496" w:themeColor="accent1" w:themeShade="BF"/>
    </w:rPr>
  </w:style>
  <w:style w:type="character" w:styleId="IntenseReference">
    <w:name w:val="Intense Reference"/>
    <w:basedOn w:val="DefaultParagraphFont"/>
    <w:uiPriority w:val="32"/>
    <w:qFormat/>
    <w:rsid w:val="00181236"/>
    <w:rPr>
      <w:b/>
      <w:bCs/>
      <w:smallCaps/>
      <w:color w:val="2F5496" w:themeColor="accent1" w:themeShade="BF"/>
      <w:spacing w:val="5"/>
    </w:rPr>
  </w:style>
  <w:style w:type="character" w:styleId="Hyperlink">
    <w:name w:val="Hyperlink"/>
    <w:basedOn w:val="DefaultParagraphFont"/>
    <w:uiPriority w:val="99"/>
    <w:unhideWhenUsed/>
    <w:rsid w:val="00E45795"/>
    <w:rPr>
      <w:color w:val="0563C1" w:themeColor="hyperlink"/>
      <w:u w:val="single"/>
    </w:rPr>
  </w:style>
  <w:style w:type="character" w:styleId="UnresolvedMention">
    <w:name w:val="Unresolved Mention"/>
    <w:basedOn w:val="DefaultParagraphFont"/>
    <w:uiPriority w:val="99"/>
    <w:semiHidden/>
    <w:unhideWhenUsed/>
    <w:rsid w:val="00E457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eleni.zartila.7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696</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Aggela Katsikidou</dc:creator>
  <cp:keywords/>
  <dc:description/>
  <cp:lastModifiedBy>Paraskevi Constantinou</cp:lastModifiedBy>
  <cp:revision>10</cp:revision>
  <dcterms:created xsi:type="dcterms:W3CDTF">2025-02-14T12:34:00Z</dcterms:created>
  <dcterms:modified xsi:type="dcterms:W3CDTF">2025-07-29T05:19:00Z</dcterms:modified>
</cp:coreProperties>
</file>